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C6A" w:rsidRDefault="00EE4C6A" w:rsidP="00EE4C6A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7"/>
          <w:szCs w:val="27"/>
        </w:rPr>
      </w:pPr>
      <w:r>
        <w:rPr>
          <w:rFonts w:ascii="Tahoma,Bold" w:hAnsi="Tahoma,Bold" w:cs="Tahoma,Bold"/>
          <w:b/>
          <w:bCs/>
          <w:color w:val="000000"/>
          <w:sz w:val="27"/>
          <w:szCs w:val="27"/>
        </w:rPr>
        <w:t>CURRICULUM VITAE</w:t>
      </w:r>
    </w:p>
    <w:p w:rsidR="00EE4C6A" w:rsidRDefault="00EE4C6A" w:rsidP="00EE4C6A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3"/>
          <w:szCs w:val="23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3"/>
          <w:szCs w:val="23"/>
        </w:rPr>
      </w:pPr>
      <w:r>
        <w:rPr>
          <w:rFonts w:ascii="Tahoma,Bold" w:hAnsi="Tahoma,Bold" w:cs="Tahoma,Bold"/>
          <w:b/>
          <w:bCs/>
          <w:color w:val="000000"/>
          <w:sz w:val="23"/>
          <w:szCs w:val="23"/>
        </w:rPr>
        <w:t>HADJIMI Boussaad</w:t>
      </w:r>
    </w:p>
    <w:p w:rsidR="00EE4C6A" w:rsidRDefault="00EE4C6A" w:rsidP="00EE4C6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9"/>
          <w:szCs w:val="19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5 Impasse des Palmiers Casbah, Alger.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19"/>
          <w:szCs w:val="19"/>
        </w:rPr>
      </w:pPr>
      <w:proofErr w:type="gramStart"/>
      <w:r>
        <w:rPr>
          <w:rFonts w:ascii="Tahoma" w:hAnsi="Tahoma" w:cs="Tahoma"/>
          <w:color w:val="000000"/>
          <w:sz w:val="19"/>
          <w:szCs w:val="19"/>
        </w:rPr>
        <w:t>Mobile:</w:t>
      </w:r>
      <w:proofErr w:type="gramEnd"/>
      <w:r>
        <w:rPr>
          <w:rFonts w:ascii="Tahoma" w:hAnsi="Tahoma" w:cs="Tahoma"/>
          <w:color w:val="000000"/>
          <w:sz w:val="19"/>
          <w:szCs w:val="19"/>
        </w:rPr>
        <w:t xml:space="preserve"> +213 554 54 23 43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FF"/>
          <w:sz w:val="19"/>
          <w:szCs w:val="19"/>
        </w:rPr>
      </w:pPr>
      <w:proofErr w:type="gramStart"/>
      <w:r>
        <w:rPr>
          <w:rFonts w:ascii="Tahoma" w:hAnsi="Tahoma" w:cs="Tahoma"/>
          <w:color w:val="000000"/>
          <w:sz w:val="19"/>
          <w:szCs w:val="19"/>
        </w:rPr>
        <w:t>Email:</w:t>
      </w:r>
      <w:proofErr w:type="gram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r>
        <w:rPr>
          <w:rFonts w:ascii="Tahoma" w:hAnsi="Tahoma" w:cs="Tahoma"/>
          <w:color w:val="0000FF"/>
          <w:sz w:val="19"/>
          <w:szCs w:val="19"/>
        </w:rPr>
        <w:t>bhadjimi@gmail.com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Birth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date: </w:t>
      </w:r>
      <w:proofErr w:type="spellStart"/>
      <w:r w:rsidR="007E5BCD">
        <w:rPr>
          <w:rFonts w:ascii="Tahoma" w:hAnsi="Tahoma" w:cs="Tahoma"/>
          <w:color w:val="000000"/>
          <w:sz w:val="19"/>
          <w:szCs w:val="19"/>
        </w:rPr>
        <w:t>June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18</w:t>
      </w:r>
      <w:r>
        <w:rPr>
          <w:rFonts w:ascii="Tahoma" w:hAnsi="Tahoma" w:cs="Tahoma"/>
          <w:color w:val="000000"/>
          <w:sz w:val="13"/>
          <w:szCs w:val="13"/>
        </w:rPr>
        <w:t>th</w:t>
      </w:r>
      <w:r>
        <w:rPr>
          <w:rFonts w:ascii="Tahoma" w:hAnsi="Tahoma" w:cs="Tahoma"/>
          <w:color w:val="000000"/>
          <w:sz w:val="19"/>
          <w:szCs w:val="19"/>
        </w:rPr>
        <w:t>, 1983</w:t>
      </w:r>
    </w:p>
    <w:p w:rsidR="00EE4C6A" w:rsidRDefault="00EE4C6A" w:rsidP="00EE4C6A">
      <w:pPr>
        <w:autoSpaceDE w:val="0"/>
        <w:autoSpaceDN w:val="0"/>
        <w:adjustRightInd w:val="0"/>
        <w:spacing w:after="0" w:line="24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Oracle Application EBS R12 :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Human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PalatinoLinotype" w:hAnsi="PalatinoLinotype" w:cs="PalatinoLinotype"/>
          <w:color w:val="000000"/>
          <w:sz w:val="19"/>
          <w:szCs w:val="19"/>
        </w:rPr>
        <w:t>Resources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:</w:t>
      </w:r>
      <w:proofErr w:type="gram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Core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HR: Works Structure, people,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assignments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, Absences, End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left="1416"/>
        <w:rPr>
          <w:rFonts w:ascii="PalatinoLinotype" w:hAnsi="PalatinoLinotype" w:cs="PalatinoLinotype"/>
          <w:color w:val="000000"/>
          <w:sz w:val="19"/>
          <w:szCs w:val="19"/>
        </w:rPr>
      </w:pPr>
      <w:proofErr w:type="spellStart"/>
      <w:proofErr w:type="gramStart"/>
      <w:r>
        <w:rPr>
          <w:rFonts w:ascii="PalatinoLinotype" w:hAnsi="PalatinoLinotype" w:cs="PalatinoLinotype"/>
          <w:color w:val="000000"/>
          <w:sz w:val="19"/>
          <w:szCs w:val="19"/>
        </w:rPr>
        <w:t>employment</w:t>
      </w:r>
      <w:proofErr w:type="spellEnd"/>
      <w:proofErr w:type="gram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,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benefits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,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Special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information, Basis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Salary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, Key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PalatinoLinotype" w:hAnsi="PalatinoLinotype" w:cs="PalatinoLinotype"/>
          <w:color w:val="000000"/>
          <w:sz w:val="19"/>
          <w:szCs w:val="19"/>
        </w:rPr>
      </w:pPr>
      <w:proofErr w:type="gramStart"/>
      <w:r>
        <w:rPr>
          <w:rFonts w:ascii="PalatinoLinotype" w:hAnsi="PalatinoLinotype" w:cs="PalatinoLinotype"/>
          <w:color w:val="000000"/>
          <w:sz w:val="19"/>
          <w:szCs w:val="19"/>
        </w:rPr>
        <w:t>and</w:t>
      </w:r>
      <w:proofErr w:type="gram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descriptive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Flexfield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.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proofErr w:type="spellStart"/>
      <w:proofErr w:type="gramStart"/>
      <w:r>
        <w:rPr>
          <w:rFonts w:ascii="PalatinoLinotype" w:hAnsi="PalatinoLinotype" w:cs="PalatinoLinotype"/>
          <w:color w:val="000000"/>
          <w:sz w:val="19"/>
          <w:szCs w:val="19"/>
        </w:rPr>
        <w:t>Payroll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:</w:t>
      </w:r>
      <w:proofErr w:type="gram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Element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Types and links,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FastFormula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>, Balances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IRecruitement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>Oracle Talent Management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Approval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Management AME and Workflow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Builder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Self Service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Discoverer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and Report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Builder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 xml:space="preserve">Oracle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Alert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Management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" w:hAnsi="PalatinoLinotype" w:cs="PalatinoLinotype"/>
          <w:color w:val="000000"/>
          <w:sz w:val="19"/>
          <w:szCs w:val="19"/>
        </w:rPr>
        <w:t>Oracle System Administration</w:t>
      </w:r>
    </w:p>
    <w:p w:rsidR="00EE4C6A" w:rsidRDefault="00EE4C6A" w:rsidP="00875288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Forms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and Pages </w:t>
      </w:r>
      <w:proofErr w:type="spellStart"/>
      <w:r>
        <w:rPr>
          <w:rFonts w:ascii="PalatinoLinotype" w:hAnsi="PalatinoLinotype" w:cs="PalatinoLinotype"/>
          <w:color w:val="000000"/>
          <w:sz w:val="19"/>
          <w:szCs w:val="19"/>
        </w:rPr>
        <w:t>Personalization</w:t>
      </w:r>
      <w:proofErr w:type="spellEnd"/>
      <w:r>
        <w:rPr>
          <w:rFonts w:ascii="PalatinoLinotype" w:hAnsi="PalatinoLinotype" w:cs="PalatinoLinotype"/>
          <w:color w:val="000000"/>
          <w:sz w:val="19"/>
          <w:szCs w:val="19"/>
        </w:rPr>
        <w:t xml:space="preserve"> OAF.</w:t>
      </w:r>
    </w:p>
    <w:p w:rsidR="00875288" w:rsidRPr="00875288" w:rsidRDefault="001B6953" w:rsidP="00875288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" w:hAnsi="PalatinoLinotype" w:cs="PalatinoLinotype"/>
          <w:color w:val="000000"/>
          <w:sz w:val="19"/>
          <w:szCs w:val="19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noProof/>
          <w:color w:val="000000"/>
          <w:sz w:val="25"/>
          <w:szCs w:val="23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0E534" wp14:editId="4285AE9E">
                <wp:simplePos x="0" y="0"/>
                <wp:positionH relativeFrom="column">
                  <wp:posOffset>2222</wp:posOffset>
                </wp:positionH>
                <wp:positionV relativeFrom="paragraph">
                  <wp:posOffset>155575</wp:posOffset>
                </wp:positionV>
                <wp:extent cx="6038850" cy="0"/>
                <wp:effectExtent l="0" t="38100" r="38100" b="3810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0520B3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2.25pt" to="475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" strokecolor="black [3213]" strokeweight="6pt">
                <v:stroke joinstyle="miter"/>
              </v:line>
            </w:pict>
          </mc:Fallback>
        </mc:AlternateConten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</w:pPr>
      <w:proofErr w:type="spellStart"/>
      <w:r w:rsidRPr="00875288"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  <w:t>Work</w:t>
      </w:r>
      <w:proofErr w:type="spellEnd"/>
      <w:r w:rsidRPr="00875288"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  <w:t xml:space="preserve"> </w:t>
      </w:r>
      <w:proofErr w:type="spellStart"/>
      <w:proofErr w:type="gramStart"/>
      <w:r w:rsidRPr="00875288"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  <w:t>Experience</w:t>
      </w:r>
      <w:proofErr w:type="spellEnd"/>
      <w:r w:rsidRPr="00875288"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  <w:t>:</w:t>
      </w:r>
      <w:proofErr w:type="gramEnd"/>
    </w:p>
    <w:p w:rsidR="001B6953" w:rsidRPr="00875288" w:rsidRDefault="001B6953" w:rsidP="00EE4C6A">
      <w:pPr>
        <w:autoSpaceDE w:val="0"/>
        <w:autoSpaceDN w:val="0"/>
        <w:adjustRightInd w:val="0"/>
        <w:spacing w:after="0" w:line="36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5"/>
          <w:szCs w:val="23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r>
        <w:rPr>
          <w:rFonts w:ascii="Wingdings" w:hAnsi="Wingdings" w:cs="Wingdings"/>
          <w:color w:val="000000"/>
          <w:sz w:val="19"/>
          <w:szCs w:val="19"/>
        </w:rPr>
        <w:t></w:t>
      </w:r>
      <w:proofErr w:type="spellStart"/>
      <w:r w:rsidRPr="001B6953">
        <w:rPr>
          <w:rFonts w:ascii="PalatinoLinotype" w:hAnsi="PalatinoLinotype" w:cs="PalatinoLinotype"/>
          <w:color w:val="000000"/>
          <w:sz w:val="19"/>
          <w:szCs w:val="19"/>
          <w:u w:val="single"/>
        </w:rPr>
        <w:t>February</w:t>
      </w:r>
      <w:proofErr w:type="spellEnd"/>
      <w:r w:rsidRPr="001B6953">
        <w:rPr>
          <w:rFonts w:ascii="PalatinoLinotype" w:hAnsi="PalatinoLinotype" w:cs="PalatinoLinotype"/>
          <w:color w:val="000000"/>
          <w:sz w:val="19"/>
          <w:szCs w:val="19"/>
          <w:u w:val="single"/>
        </w:rPr>
        <w:t xml:space="preserve"> 2012</w:t>
      </w:r>
      <w:r>
        <w:rPr>
          <w:rFonts w:ascii="PalatinoLinotype" w:hAnsi="PalatinoLinotype" w:cs="PalatinoLinotype"/>
          <w:color w:val="000000"/>
          <w:sz w:val="19"/>
          <w:szCs w:val="19"/>
        </w:rPr>
        <w:t xml:space="preserve"> : </w:t>
      </w:r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WATANIYA TELECOM ALGÉRIE (OOREDOO)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Algiers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,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Algeria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ind w:firstLine="708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until</w:t>
      </w:r>
      <w:proofErr w:type="spellEnd"/>
      <w:proofErr w:type="gram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Now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: Senior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Ingenieur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ERP : HRMS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r>
        <w:rPr>
          <w:rFonts w:ascii="Wingdings" w:hAnsi="Wingdings" w:cs="Wingdings"/>
          <w:color w:val="000000"/>
          <w:sz w:val="19"/>
          <w:szCs w:val="19"/>
        </w:rPr>
        <w:t></w:t>
      </w:r>
      <w:proofErr w:type="spellStart"/>
      <w:proofErr w:type="gram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Role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:</w:t>
      </w:r>
      <w:proofErr w:type="gramEnd"/>
    </w:p>
    <w:p w:rsidR="00CA2724" w:rsidRPr="00EE4C6A" w:rsidRDefault="00CA2724" w:rsidP="00CA272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Payroll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Administration </w:t>
      </w:r>
      <w:r w:rsidRPr="00EE4C6A">
        <w:rPr>
          <w:rFonts w:ascii="Verdana" w:hAnsi="Verdana" w:cs="Verdana"/>
          <w:color w:val="000000"/>
          <w:sz w:val="19"/>
          <w:szCs w:val="19"/>
        </w:rPr>
        <w:t xml:space="preserve">: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Element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Types, Links,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Costing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>,</w:t>
      </w:r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FastFormula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>, Balances</w:t>
      </w:r>
    </w:p>
    <w:p w:rsidR="00CA2724" w:rsidRPr="00CA2724" w:rsidRDefault="00CA2724" w:rsidP="00CA272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CA2724">
        <w:rPr>
          <w:rFonts w:ascii="Verdana" w:hAnsi="Verdana" w:cs="Verdana"/>
          <w:color w:val="000000"/>
          <w:sz w:val="19"/>
          <w:szCs w:val="19"/>
        </w:rPr>
        <w:t>Core</w:t>
      </w:r>
      <w:proofErr w:type="spellEnd"/>
      <w:r w:rsidRPr="00CA2724">
        <w:rPr>
          <w:rFonts w:ascii="Verdana" w:hAnsi="Verdana" w:cs="Verdana"/>
          <w:color w:val="000000"/>
          <w:sz w:val="19"/>
          <w:szCs w:val="19"/>
        </w:rPr>
        <w:t xml:space="preserve"> HR Administration</w:t>
      </w:r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r w:rsidRPr="00CA2724">
        <w:rPr>
          <w:rFonts w:ascii="Verdana" w:hAnsi="Verdana" w:cs="Verdana"/>
          <w:color w:val="000000"/>
          <w:sz w:val="19"/>
          <w:szCs w:val="19"/>
        </w:rPr>
        <w:t xml:space="preserve">: Person types, </w:t>
      </w:r>
      <w:proofErr w:type="spellStart"/>
      <w:r w:rsidRPr="00CA2724">
        <w:rPr>
          <w:rFonts w:ascii="Verdana" w:hAnsi="Verdana" w:cs="Verdana"/>
          <w:color w:val="000000"/>
          <w:sz w:val="19"/>
          <w:szCs w:val="19"/>
        </w:rPr>
        <w:t>Work</w:t>
      </w:r>
      <w:proofErr w:type="spellEnd"/>
      <w:r w:rsidRPr="00CA2724">
        <w:rPr>
          <w:rFonts w:ascii="Verdana" w:hAnsi="Verdana" w:cs="Verdana"/>
          <w:color w:val="000000"/>
          <w:sz w:val="19"/>
          <w:szCs w:val="19"/>
        </w:rPr>
        <w:t xml:space="preserve"> Structure,</w:t>
      </w:r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CA2724">
        <w:rPr>
          <w:rFonts w:ascii="Verdana" w:hAnsi="Verdana" w:cs="Verdana"/>
          <w:color w:val="000000"/>
          <w:sz w:val="19"/>
          <w:szCs w:val="19"/>
        </w:rPr>
        <w:t>Assingments</w:t>
      </w:r>
      <w:proofErr w:type="spellEnd"/>
      <w:r w:rsidRPr="00CA2724"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r w:rsidRPr="00CA2724">
        <w:rPr>
          <w:rFonts w:ascii="Verdana" w:hAnsi="Verdana" w:cs="Verdana"/>
          <w:color w:val="000000"/>
          <w:sz w:val="19"/>
          <w:szCs w:val="19"/>
        </w:rPr>
        <w:t>Leaves</w:t>
      </w:r>
      <w:proofErr w:type="spellEnd"/>
      <w:r w:rsidRPr="00CA2724">
        <w:rPr>
          <w:rFonts w:ascii="Verdana" w:hAnsi="Verdana" w:cs="Verdana"/>
          <w:color w:val="000000"/>
          <w:sz w:val="19"/>
          <w:szCs w:val="19"/>
        </w:rPr>
        <w:t xml:space="preserve"> of Absence</w:t>
      </w:r>
    </w:p>
    <w:p w:rsidR="00EE4C6A" w:rsidRPr="00EE4C6A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Developed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different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tasks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using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Key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Flexfield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>.</w:t>
      </w:r>
    </w:p>
    <w:p w:rsidR="00EE4C6A" w:rsidRPr="00EE4C6A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Create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>/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maintain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reports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using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Report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Builder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and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Discoverer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>.</w:t>
      </w:r>
    </w:p>
    <w:p w:rsidR="00EE4C6A" w:rsidRPr="00EE4C6A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Implement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new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functionalities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(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Retropay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Medical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Assesment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Vehicle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repository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>)</w:t>
      </w:r>
    </w:p>
    <w:p w:rsidR="00EE4C6A" w:rsidRPr="00EE4C6A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EE4C6A">
        <w:rPr>
          <w:rFonts w:ascii="Verdana" w:hAnsi="Verdana" w:cs="Verdana"/>
          <w:color w:val="000000"/>
          <w:sz w:val="19"/>
          <w:szCs w:val="19"/>
        </w:rPr>
        <w:t xml:space="preserve">Settings </w:t>
      </w:r>
      <w:proofErr w:type="spellStart"/>
      <w:r w:rsidRPr="00EE4C6A">
        <w:rPr>
          <w:rFonts w:ascii="Verdana" w:hAnsi="Verdana" w:cs="Verdana"/>
          <w:color w:val="000000"/>
          <w:sz w:val="19"/>
          <w:szCs w:val="19"/>
        </w:rPr>
        <w:t>Approval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Workflows.</w:t>
      </w:r>
    </w:p>
    <w:p w:rsidR="00EE4C6A" w:rsidRPr="00EE4C6A" w:rsidRDefault="00CA2724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Verdana" w:hAnsi="Verdana" w:cs="Verdana"/>
          <w:color w:val="000000"/>
          <w:sz w:val="19"/>
          <w:szCs w:val="19"/>
        </w:rPr>
        <w:t xml:space="preserve">Performance Management :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monthly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/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annual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appraisals</w:t>
      </w:r>
      <w:proofErr w:type="spellEnd"/>
    </w:p>
    <w:p w:rsidR="00EE4C6A" w:rsidRPr="00EE4C6A" w:rsidRDefault="00CA2724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Verdana" w:hAnsi="Verdana" w:cs="Verdana"/>
          <w:color w:val="000000"/>
          <w:sz w:val="19"/>
          <w:szCs w:val="19"/>
        </w:rPr>
        <w:t xml:space="preserve">System </w:t>
      </w:r>
      <w:proofErr w:type="spellStart"/>
      <w:proofErr w:type="gramStart"/>
      <w:r>
        <w:rPr>
          <w:rFonts w:ascii="Verdana" w:hAnsi="Verdana" w:cs="Verdana"/>
          <w:color w:val="000000"/>
          <w:sz w:val="19"/>
          <w:szCs w:val="19"/>
        </w:rPr>
        <w:t>Adminsitration</w:t>
      </w:r>
      <w:proofErr w:type="spellEnd"/>
      <w:r w:rsidR="00EE4C6A" w:rsidRPr="00EE4C6A">
        <w:rPr>
          <w:rFonts w:ascii="Verdana" w:hAnsi="Verdana" w:cs="Verdana"/>
          <w:color w:val="000000"/>
          <w:sz w:val="19"/>
          <w:szCs w:val="19"/>
        </w:rPr>
        <w:t>:</w:t>
      </w:r>
      <w:proofErr w:type="gramEnd"/>
      <w:r w:rsidR="00EE4C6A" w:rsidRPr="00EE4C6A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="00EE4C6A" w:rsidRPr="00EE4C6A">
        <w:rPr>
          <w:rFonts w:ascii="Verdana" w:hAnsi="Verdana" w:cs="Verdana"/>
          <w:color w:val="000000"/>
          <w:sz w:val="19"/>
          <w:szCs w:val="19"/>
        </w:rPr>
        <w:t>Users</w:t>
      </w:r>
      <w:proofErr w:type="spellEnd"/>
      <w:r w:rsidR="00EE4C6A" w:rsidRPr="00EE4C6A"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r w:rsidR="00EE4C6A" w:rsidRPr="00EE4C6A">
        <w:rPr>
          <w:rFonts w:ascii="Verdana" w:hAnsi="Verdana" w:cs="Verdana"/>
          <w:color w:val="000000"/>
          <w:sz w:val="19"/>
          <w:szCs w:val="19"/>
        </w:rPr>
        <w:t>responsibilities</w:t>
      </w:r>
      <w:proofErr w:type="spellEnd"/>
      <w:r w:rsidR="00EE4C6A" w:rsidRPr="00EE4C6A">
        <w:rPr>
          <w:rFonts w:ascii="Verdana" w:hAnsi="Verdana" w:cs="Verdana"/>
          <w:color w:val="000000"/>
          <w:sz w:val="19"/>
          <w:szCs w:val="19"/>
        </w:rPr>
        <w:t>, Menus,</w:t>
      </w:r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Functions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>,</w:t>
      </w:r>
      <w:r w:rsidR="00EE4C6A" w:rsidRPr="00EE4C6A">
        <w:rPr>
          <w:rFonts w:ascii="Verdana" w:hAnsi="Verdana" w:cs="Verdana"/>
          <w:color w:val="000000"/>
          <w:sz w:val="19"/>
          <w:szCs w:val="19"/>
        </w:rPr>
        <w:t xml:space="preserve"> Security Profiles and</w:t>
      </w:r>
    </w:p>
    <w:p w:rsidR="00EE4C6A" w:rsidRPr="00EE4C6A" w:rsidRDefault="00EE4C6A" w:rsidP="00EE4C6A">
      <w:pPr>
        <w:autoSpaceDE w:val="0"/>
        <w:autoSpaceDN w:val="0"/>
        <w:adjustRightInd w:val="0"/>
        <w:spacing w:after="0" w:line="360" w:lineRule="auto"/>
        <w:ind w:left="360" w:firstLine="348"/>
        <w:rPr>
          <w:rFonts w:ascii="Verdana" w:hAnsi="Verdana" w:cs="Verdana"/>
          <w:color w:val="000000"/>
          <w:sz w:val="19"/>
          <w:szCs w:val="19"/>
        </w:rPr>
      </w:pPr>
      <w:r w:rsidRPr="00EE4C6A">
        <w:rPr>
          <w:rFonts w:ascii="Verdana" w:hAnsi="Verdana" w:cs="Verdana"/>
          <w:color w:val="000000"/>
          <w:sz w:val="19"/>
          <w:szCs w:val="19"/>
        </w:rPr>
        <w:t>Profiles</w:t>
      </w:r>
    </w:p>
    <w:p w:rsidR="00CA2724" w:rsidRDefault="00CA2724" w:rsidP="00CA272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EE4C6A">
        <w:rPr>
          <w:rFonts w:ascii="Verdana" w:hAnsi="Verdana" w:cs="Verdana"/>
          <w:color w:val="000000"/>
          <w:sz w:val="19"/>
          <w:szCs w:val="19"/>
        </w:rPr>
        <w:t>End User Support (HR)</w:t>
      </w:r>
    </w:p>
    <w:p w:rsidR="00CA2724" w:rsidRPr="00CA2724" w:rsidRDefault="00CA2724" w:rsidP="00CA272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EE4C6A">
        <w:rPr>
          <w:rFonts w:ascii="Verdana" w:hAnsi="Verdana" w:cs="Verdana"/>
          <w:color w:val="000000"/>
          <w:sz w:val="19"/>
          <w:szCs w:val="19"/>
        </w:rPr>
        <w:t>System Monitoring</w:t>
      </w:r>
    </w:p>
    <w:p w:rsidR="00CA2724" w:rsidRPr="00EE4C6A" w:rsidRDefault="00CA2724" w:rsidP="00CA272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>
        <w:rPr>
          <w:rFonts w:ascii="Verdana" w:hAnsi="Verdana" w:cs="Verdana"/>
          <w:color w:val="000000"/>
          <w:sz w:val="19"/>
          <w:szCs w:val="19"/>
        </w:rPr>
        <w:t>Integrations</w:t>
      </w:r>
      <w:proofErr w:type="spellEnd"/>
      <w:r w:rsidRPr="00EE4C6A">
        <w:rPr>
          <w:rFonts w:ascii="Verdana" w:hAnsi="Verdana" w:cs="Verdana"/>
          <w:color w:val="000000"/>
          <w:sz w:val="19"/>
          <w:szCs w:val="19"/>
        </w:rPr>
        <w:t xml:space="preserve"> (Active Directory, CBIO</w:t>
      </w:r>
      <w:r>
        <w:rPr>
          <w:rFonts w:ascii="Verdana" w:hAnsi="Verdana" w:cs="Verdana"/>
          <w:color w:val="000000"/>
          <w:sz w:val="19"/>
          <w:szCs w:val="19"/>
        </w:rPr>
        <w:t>, CRM, DWH …</w:t>
      </w:r>
      <w:r w:rsidRPr="00EE4C6A">
        <w:rPr>
          <w:rFonts w:ascii="Verdana" w:hAnsi="Verdana" w:cs="Verdana"/>
          <w:color w:val="000000"/>
          <w:sz w:val="19"/>
          <w:szCs w:val="19"/>
        </w:rPr>
        <w:t>)</w:t>
      </w:r>
    </w:p>
    <w:p w:rsidR="00CA2724" w:rsidRPr="009212C3" w:rsidRDefault="009212C3" w:rsidP="009212C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Verdana" w:hAnsi="Verdana" w:cs="Verdana"/>
          <w:color w:val="000000"/>
          <w:sz w:val="19"/>
          <w:szCs w:val="19"/>
        </w:rPr>
        <w:t xml:space="preserve">Issues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troubleshooting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/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Metalink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support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proofErr w:type="spellStart"/>
      <w:proofErr w:type="gram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lastRenderedPageBreak/>
        <w:t>Projects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:</w:t>
      </w:r>
      <w:proofErr w:type="gram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,Bold" w:hAnsi="Verdana,Bold" w:cs="Verdan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Retropay</w:t>
      </w:r>
      <w:proofErr w:type="spell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 (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Enhanced</w:t>
      </w:r>
      <w:proofErr w:type="spell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)</w:t>
      </w:r>
    </w:p>
    <w:p w:rsidR="00875288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875288">
        <w:rPr>
          <w:rFonts w:ascii="Verdana" w:hAnsi="Verdana" w:cs="Verdana"/>
          <w:color w:val="000000"/>
          <w:sz w:val="19"/>
          <w:szCs w:val="19"/>
        </w:rPr>
        <w:t xml:space="preserve">Setting of Event,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Element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Fast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Formula</w:t>
      </w:r>
    </w:p>
    <w:p w:rsidR="00EE4C6A" w:rsidRPr="00875288" w:rsidRDefault="00EE4C6A" w:rsidP="00EE4C6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Developed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Reports.</w:t>
      </w:r>
    </w:p>
    <w:p w:rsidR="00875288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,Bold" w:hAnsi="Verdana,Bold" w:cs="Verdan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Requisitions</w:t>
      </w:r>
      <w:proofErr w:type="spellEnd"/>
    </w:p>
    <w:p w:rsidR="00EE4C6A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Implement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Requisition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Structure</w:t>
      </w:r>
    </w:p>
    <w:p w:rsidR="00EE4C6A" w:rsidRPr="00875288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Implement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Requisition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Control</w:t>
      </w:r>
    </w:p>
    <w:p w:rsidR="00EE4C6A" w:rsidRPr="00875288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875288">
        <w:rPr>
          <w:rFonts w:ascii="Verdana" w:hAnsi="Verdana" w:cs="Verdana"/>
          <w:color w:val="000000"/>
          <w:sz w:val="19"/>
          <w:szCs w:val="19"/>
        </w:rPr>
        <w:t xml:space="preserve">Settings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approval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workflows (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From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end user to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CxO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>).</w:t>
      </w:r>
    </w:p>
    <w:p w:rsidR="00EE4C6A" w:rsidRPr="00875288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Implement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Requisitions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Balances and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leaves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>.</w:t>
      </w:r>
    </w:p>
    <w:p w:rsidR="00EE4C6A" w:rsidRPr="00875288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 w:rsidRPr="00875288">
        <w:rPr>
          <w:rFonts w:ascii="Verdana" w:hAnsi="Verdana" w:cs="Verdana"/>
          <w:color w:val="000000"/>
          <w:sz w:val="19"/>
          <w:szCs w:val="19"/>
        </w:rPr>
        <w:t xml:space="preserve">Transfer to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overtime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>.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,Bold" w:hAnsi="Verdana,Bold" w:cs="Verdan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Mission 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Order</w:t>
      </w:r>
      <w:proofErr w:type="spell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 (Ordre de mission)</w:t>
      </w:r>
    </w:p>
    <w:p w:rsidR="00EE4C6A" w:rsidRPr="00875288" w:rsidRDefault="00EE4C6A" w:rsidP="00EE431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Implement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Structure, Control,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approval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workflow and</w:t>
      </w:r>
      <w:r w:rsidR="00875288">
        <w:rPr>
          <w:rFonts w:ascii="Verdana" w:hAnsi="Verdana" w:cs="Verdana"/>
          <w:color w:val="000000"/>
          <w:sz w:val="19"/>
          <w:szCs w:val="19"/>
        </w:rPr>
        <w:t xml:space="preserve"> </w:t>
      </w:r>
      <w:r w:rsidRPr="00875288">
        <w:rPr>
          <w:rFonts w:ascii="Verdana" w:hAnsi="Verdana" w:cs="Verdana"/>
          <w:color w:val="000000"/>
          <w:sz w:val="19"/>
          <w:szCs w:val="19"/>
        </w:rPr>
        <w:t>Notifications.</w:t>
      </w:r>
    </w:p>
    <w:p w:rsidR="00CD110C" w:rsidRPr="00875288" w:rsidRDefault="00EE4C6A" w:rsidP="0087528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Prepare</w:t>
      </w:r>
      <w:proofErr w:type="spellEnd"/>
      <w:r w:rsidRPr="00875288">
        <w:rPr>
          <w:rFonts w:ascii="Verdana" w:hAnsi="Verdana" w:cs="Verdana"/>
          <w:color w:val="000000"/>
          <w:sz w:val="19"/>
          <w:szCs w:val="19"/>
        </w:rPr>
        <w:t xml:space="preserve"> data to </w:t>
      </w:r>
      <w:proofErr w:type="spellStart"/>
      <w:r w:rsidRPr="00875288">
        <w:rPr>
          <w:rFonts w:ascii="Verdana" w:hAnsi="Verdana" w:cs="Verdana"/>
          <w:color w:val="000000"/>
          <w:sz w:val="19"/>
          <w:szCs w:val="19"/>
        </w:rPr>
        <w:t>be</w:t>
      </w:r>
      <w:proofErr w:type="spellEnd"/>
      <w:r w:rsidR="00CD110C" w:rsidRPr="00875288"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 w:rsidR="00CD110C" w:rsidRPr="00875288">
        <w:rPr>
          <w:rFonts w:ascii="Verdana" w:hAnsi="Verdana" w:cs="Verdana"/>
          <w:color w:val="000000"/>
          <w:sz w:val="19"/>
          <w:szCs w:val="19"/>
        </w:rPr>
        <w:t>imported</w:t>
      </w:r>
      <w:proofErr w:type="spellEnd"/>
      <w:r w:rsidR="00CD110C" w:rsidRPr="00875288">
        <w:rPr>
          <w:rFonts w:ascii="Verdana" w:hAnsi="Verdana" w:cs="Verdana"/>
          <w:color w:val="000000"/>
          <w:sz w:val="19"/>
          <w:szCs w:val="19"/>
        </w:rPr>
        <w:t xml:space="preserve"> by AP user</w:t>
      </w:r>
    </w:p>
    <w:p w:rsidR="00875288" w:rsidRDefault="00875288" w:rsidP="00EE4C6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color w:val="000000"/>
          <w:sz w:val="19"/>
          <w:szCs w:val="19"/>
        </w:rPr>
      </w:pPr>
      <w:proofErr w:type="spellStart"/>
      <w:r>
        <w:rPr>
          <w:rFonts w:ascii="Verdana" w:hAnsi="Verdana" w:cs="Verdana"/>
          <w:b/>
          <w:color w:val="000000"/>
          <w:sz w:val="19"/>
          <w:szCs w:val="19"/>
        </w:rPr>
        <w:t>Monthly</w:t>
      </w:r>
      <w:proofErr w:type="spellEnd"/>
      <w:r>
        <w:rPr>
          <w:rFonts w:ascii="Verdana" w:hAnsi="Verdana" w:cs="Verdana"/>
          <w:b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 w:cs="Verdana"/>
          <w:b/>
          <w:color w:val="000000"/>
          <w:sz w:val="19"/>
          <w:szCs w:val="19"/>
        </w:rPr>
        <w:t>appraisal</w:t>
      </w:r>
      <w:proofErr w:type="spellEnd"/>
      <w:r>
        <w:rPr>
          <w:rFonts w:ascii="Verdana" w:hAnsi="Verdana" w:cs="Verdana"/>
          <w:b/>
          <w:color w:val="000000"/>
          <w:sz w:val="19"/>
          <w:szCs w:val="19"/>
        </w:rPr>
        <w:t xml:space="preserve">  </w:t>
      </w:r>
    </w:p>
    <w:p w:rsidR="00CD110C" w:rsidRPr="00875288" w:rsidRDefault="00CD110C" w:rsidP="00EE4C6A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color w:val="000000"/>
          <w:sz w:val="19"/>
          <w:szCs w:val="19"/>
        </w:rPr>
      </w:pPr>
      <w:r w:rsidRPr="00875288">
        <w:rPr>
          <w:rFonts w:ascii="Verdana" w:hAnsi="Verdana" w:cs="Verdana"/>
          <w:b/>
          <w:color w:val="000000"/>
          <w:sz w:val="19"/>
          <w:szCs w:val="19"/>
        </w:rPr>
        <w:t>CP Operations</w:t>
      </w:r>
    </w:p>
    <w:p w:rsidR="00875288" w:rsidRDefault="00875288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proofErr w:type="gram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Tools:</w:t>
      </w:r>
      <w:proofErr w:type="gram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 xml:space="preserve">Oracle Report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Development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and XML Publisher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 xml:space="preserve">Oracle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Discoverer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>PL/SQL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>Oracle Workflow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>BO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 xml:space="preserve">Oracle Data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Integrator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(ODI)</w:t>
      </w:r>
    </w:p>
    <w:p w:rsidR="00875288" w:rsidRDefault="00875288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</w:p>
    <w:p w:rsidR="00875288" w:rsidRDefault="00875288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</w:p>
    <w:p w:rsidR="00EE4C6A" w:rsidRPr="007E5BCD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23"/>
          <w:szCs w:val="19"/>
          <w:u w:val="single"/>
        </w:rPr>
      </w:pPr>
      <w:proofErr w:type="spellStart"/>
      <w:r w:rsidRPr="007E5BCD">
        <w:rPr>
          <w:rFonts w:ascii="PalatinoLinotype" w:hAnsi="PalatinoLinotype" w:cs="PalatinoLinotype"/>
          <w:color w:val="000000"/>
          <w:sz w:val="23"/>
          <w:szCs w:val="19"/>
          <w:u w:val="single"/>
        </w:rPr>
        <w:t>June</w:t>
      </w:r>
      <w:proofErr w:type="spellEnd"/>
      <w:r w:rsidRPr="007E5BCD">
        <w:rPr>
          <w:rFonts w:ascii="PalatinoLinotype" w:hAnsi="PalatinoLinotype" w:cs="PalatinoLinotype"/>
          <w:color w:val="000000"/>
          <w:sz w:val="23"/>
          <w:szCs w:val="19"/>
          <w:u w:val="single"/>
        </w:rPr>
        <w:t xml:space="preserve"> 2008 – </w:t>
      </w:r>
      <w:proofErr w:type="gramStart"/>
      <w:r w:rsidRPr="007E5BCD">
        <w:rPr>
          <w:rFonts w:ascii="PalatinoLinotype" w:hAnsi="PalatinoLinotype" w:cs="PalatinoLinotype"/>
          <w:color w:val="000000"/>
          <w:sz w:val="23"/>
          <w:szCs w:val="19"/>
          <w:u w:val="single"/>
        </w:rPr>
        <w:t>2011:</w:t>
      </w:r>
      <w:proofErr w:type="gramEnd"/>
      <w:r w:rsidRPr="007E5BCD">
        <w:rPr>
          <w:rFonts w:ascii="PalatinoLinotype" w:hAnsi="PalatinoLinotype" w:cs="PalatinoLinotype"/>
          <w:color w:val="000000"/>
          <w:sz w:val="23"/>
          <w:szCs w:val="19"/>
          <w:u w:val="single"/>
        </w:rPr>
        <w:t xml:space="preserve"> </w:t>
      </w:r>
      <w:r w:rsidRPr="007E5BCD">
        <w:rPr>
          <w:rFonts w:ascii="PalatinoLinotype,Bold" w:hAnsi="PalatinoLinotype,Bold" w:cs="PalatinoLinotype,Bold"/>
          <w:b/>
          <w:bCs/>
          <w:color w:val="000000"/>
          <w:sz w:val="23"/>
          <w:szCs w:val="19"/>
          <w:u w:val="single"/>
        </w:rPr>
        <w:t xml:space="preserve">Ring </w:t>
      </w:r>
      <w:proofErr w:type="spellStart"/>
      <w:r w:rsidRPr="007E5BCD">
        <w:rPr>
          <w:rFonts w:ascii="PalatinoLinotype,Bold" w:hAnsi="PalatinoLinotype,Bold" w:cs="PalatinoLinotype,Bold"/>
          <w:b/>
          <w:bCs/>
          <w:color w:val="000000"/>
          <w:sz w:val="23"/>
          <w:szCs w:val="19"/>
          <w:u w:val="single"/>
        </w:rPr>
        <w:t>Algeria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IT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Engineer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: SAGE 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administrator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Wingdings" w:hAnsi="Wingdings" w:cs="Wingdings"/>
          <w:color w:val="000000"/>
          <w:sz w:val="19"/>
          <w:szCs w:val="19"/>
        </w:rPr>
        <w:t></w:t>
      </w:r>
      <w:proofErr w:type="spellStart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>Role</w:t>
      </w:r>
      <w:proofErr w:type="spellEnd"/>
      <w:r>
        <w:rPr>
          <w:rFonts w:ascii="PalatinoLinotype,Bold" w:hAnsi="PalatinoLinotype,Bold" w:cs="PalatinoLinotype,Bold"/>
          <w:b/>
          <w:bCs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19"/>
          <w:szCs w:val="19"/>
        </w:rPr>
        <w:t>: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Wingdings" w:hAnsi="Wingdings" w:cs="Wingdings"/>
          <w:color w:val="000000"/>
          <w:sz w:val="19"/>
          <w:szCs w:val="19"/>
        </w:rPr>
        <w:t>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Administrate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SAGE line 100 Application : Sage Paie, Sage Comptabilité,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Verdana" w:hAnsi="Verdana" w:cs="Verdana"/>
          <w:color w:val="000000"/>
          <w:sz w:val="19"/>
          <w:szCs w:val="19"/>
        </w:rPr>
        <w:t>Sage Commercial (HR, GL, Commercial)</w:t>
      </w:r>
    </w:p>
    <w:p w:rsidR="001B6953" w:rsidRDefault="001B6953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3"/>
          <w:szCs w:val="23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3"/>
          <w:szCs w:val="23"/>
        </w:rPr>
        <w:t>Professional Training Courses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,Bold" w:hAnsi="Verdana,Bold" w:cs="Verdan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 xml:space="preserve">2013 : </w:t>
      </w:r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R12.x Oracle Applications System 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Administrator</w:t>
      </w:r>
      <w:proofErr w:type="spell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 Fundamentals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,Bold" w:hAnsi="Verdana,Bold" w:cs="Verdan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Verdana" w:hAnsi="Verdana" w:cs="Verdana"/>
          <w:color w:val="000000"/>
          <w:sz w:val="19"/>
          <w:szCs w:val="19"/>
        </w:rPr>
        <w:t>2016</w:t>
      </w:r>
      <w:proofErr w:type="gramStart"/>
      <w:r>
        <w:rPr>
          <w:rFonts w:ascii="Verdana" w:hAnsi="Verdana" w:cs="Verdana"/>
          <w:color w:val="000000"/>
          <w:sz w:val="19"/>
          <w:szCs w:val="19"/>
        </w:rPr>
        <w:t xml:space="preserve"> :</w:t>
      </w:r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Oracle</w:t>
      </w:r>
      <w:proofErr w:type="gram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 BI 11g R1: 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Build</w:t>
      </w:r>
      <w:proofErr w:type="spellEnd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 xml:space="preserve"> </w:t>
      </w:r>
      <w:proofErr w:type="spellStart"/>
      <w:r>
        <w:rPr>
          <w:rFonts w:ascii="Verdana,Bold" w:hAnsi="Verdana,Bold" w:cs="Verdana,Bold"/>
          <w:b/>
          <w:bCs/>
          <w:color w:val="000000"/>
          <w:sz w:val="19"/>
          <w:szCs w:val="19"/>
        </w:rPr>
        <w:t>Repository</w:t>
      </w:r>
      <w:proofErr w:type="spell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>
        <w:rPr>
          <w:rFonts w:ascii="Symbol" w:hAnsi="Symbol" w:cs="Symbol"/>
          <w:color w:val="000000"/>
          <w:sz w:val="19"/>
          <w:szCs w:val="19"/>
        </w:rPr>
        <w:t></w:t>
      </w:r>
      <w:r>
        <w:rPr>
          <w:rFonts w:ascii="Tahoma" w:hAnsi="Tahoma" w:cs="Tahoma"/>
          <w:color w:val="000000"/>
          <w:sz w:val="19"/>
          <w:szCs w:val="19"/>
        </w:rPr>
        <w:t xml:space="preserve">2018 : </w:t>
      </w:r>
      <w:r>
        <w:rPr>
          <w:rFonts w:ascii="Tahoma,Bold" w:hAnsi="Tahoma,Bold" w:cs="Tahoma,Bold"/>
          <w:b/>
          <w:bCs/>
          <w:color w:val="000000"/>
          <w:sz w:val="19"/>
          <w:szCs w:val="19"/>
        </w:rPr>
        <w:t>ITIL</w:t>
      </w:r>
    </w:p>
    <w:p w:rsidR="00E0777D" w:rsidRDefault="00E0777D" w:rsidP="00EE4C6A">
      <w:pPr>
        <w:autoSpaceDE w:val="0"/>
        <w:autoSpaceDN w:val="0"/>
        <w:adjustRightInd w:val="0"/>
        <w:spacing w:after="0" w:line="360" w:lineRule="auto"/>
        <w:rPr>
          <w:rFonts w:ascii="Tahoma,Bold" w:hAnsi="Tahoma,Bold" w:cs="Tahoma,Bold"/>
          <w:b/>
          <w:bCs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9"/>
          <w:szCs w:val="19"/>
        </w:rPr>
        <w:t></w:t>
      </w:r>
      <w:r w:rsidRPr="00E0777D">
        <w:rPr>
          <w:rFonts w:ascii="Tahoma,Bold" w:hAnsi="Tahoma,Bold" w:cs="Tahoma,Bold"/>
          <w:bCs/>
          <w:color w:val="000000"/>
          <w:sz w:val="19"/>
          <w:szCs w:val="19"/>
        </w:rPr>
        <w:t>2022</w:t>
      </w:r>
      <w:r>
        <w:rPr>
          <w:rFonts w:ascii="Tahoma,Bold" w:hAnsi="Tahoma,Bold" w:cs="Tahoma,Bold"/>
          <w:b/>
          <w:bCs/>
          <w:color w:val="000000"/>
          <w:sz w:val="19"/>
          <w:szCs w:val="19"/>
        </w:rPr>
        <w:t xml:space="preserve"> : </w:t>
      </w:r>
      <w:bookmarkStart w:id="0" w:name="_GoBack"/>
      <w:bookmarkEnd w:id="0"/>
      <w:proofErr w:type="spellStart"/>
      <w:r>
        <w:rPr>
          <w:rFonts w:ascii="Tahoma,Bold" w:hAnsi="Tahoma,Bold" w:cs="Tahoma,Bold"/>
          <w:b/>
          <w:bCs/>
          <w:color w:val="000000"/>
          <w:sz w:val="19"/>
          <w:szCs w:val="19"/>
        </w:rPr>
        <w:t>Scrum</w:t>
      </w:r>
      <w:proofErr w:type="spellEnd"/>
      <w:r>
        <w:rPr>
          <w:rFonts w:ascii="Tahoma,Bold" w:hAnsi="Tahoma,Bold" w:cs="Tahoma,Bold"/>
          <w:b/>
          <w:bCs/>
          <w:color w:val="000000"/>
          <w:sz w:val="19"/>
          <w:szCs w:val="19"/>
        </w:rPr>
        <w:t xml:space="preserve"> Master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3"/>
          <w:szCs w:val="23"/>
        </w:rPr>
      </w:pPr>
      <w:proofErr w:type="gramStart"/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3"/>
          <w:szCs w:val="23"/>
        </w:rPr>
        <w:t>Education:</w:t>
      </w:r>
      <w:proofErr w:type="gramEnd"/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color w:val="000000"/>
          <w:sz w:val="19"/>
          <w:szCs w:val="19"/>
        </w:rPr>
      </w:pPr>
      <w:r>
        <w:rPr>
          <w:rFonts w:ascii="Symbol" w:hAnsi="Symbol" w:cs="Symbol"/>
          <w:color w:val="000000"/>
          <w:sz w:val="18"/>
          <w:szCs w:val="18"/>
        </w:rPr>
        <w:t>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Linotype" w:hAnsi="PalatinoLinotype" w:cs="PalatinoLinotype"/>
          <w:color w:val="000000"/>
          <w:sz w:val="19"/>
          <w:szCs w:val="19"/>
        </w:rPr>
        <w:t xml:space="preserve">2001 - 2007 </w:t>
      </w:r>
      <w:r>
        <w:rPr>
          <w:rFonts w:ascii="Verdana" w:hAnsi="Verdana" w:cs="Verdana"/>
          <w:color w:val="000000"/>
          <w:sz w:val="19"/>
          <w:szCs w:val="19"/>
        </w:rPr>
        <w:t xml:space="preserve">Computer Science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Engineer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 </w:t>
      </w:r>
      <w:proofErr w:type="spellStart"/>
      <w:r>
        <w:rPr>
          <w:rFonts w:ascii="Verdana" w:hAnsi="Verdana" w:cs="Verdana"/>
          <w:color w:val="000000"/>
          <w:sz w:val="19"/>
          <w:szCs w:val="19"/>
        </w:rPr>
        <w:t>Degree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 xml:space="preserve">, </w:t>
      </w:r>
      <w:proofErr w:type="spellStart"/>
      <w:proofErr w:type="gramStart"/>
      <w:r>
        <w:rPr>
          <w:rFonts w:ascii="Verdana" w:hAnsi="Verdana" w:cs="Verdana"/>
          <w:color w:val="000000"/>
          <w:sz w:val="19"/>
          <w:szCs w:val="19"/>
        </w:rPr>
        <w:t>speciality</w:t>
      </w:r>
      <w:proofErr w:type="spellEnd"/>
      <w:r>
        <w:rPr>
          <w:rFonts w:ascii="Verdana" w:hAnsi="Verdana" w:cs="Verdana"/>
          <w:color w:val="000000"/>
          <w:sz w:val="19"/>
          <w:szCs w:val="19"/>
        </w:rPr>
        <w:t>:</w:t>
      </w:r>
      <w:proofErr w:type="gramEnd"/>
      <w:r>
        <w:rPr>
          <w:rFonts w:ascii="Verdana" w:hAnsi="Verdana" w:cs="Verdana"/>
          <w:color w:val="000000"/>
          <w:sz w:val="19"/>
          <w:szCs w:val="19"/>
        </w:rPr>
        <w:t xml:space="preserve"> IS.</w:t>
      </w:r>
    </w:p>
    <w:p w:rsidR="00EE4C6A" w:rsidRDefault="00EE4C6A" w:rsidP="00EE4C6A">
      <w:pPr>
        <w:autoSpaceDE w:val="0"/>
        <w:autoSpaceDN w:val="0"/>
        <w:adjustRightInd w:val="0"/>
        <w:spacing w:after="0" w:line="360" w:lineRule="auto"/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 xml:space="preserve">Institute National </w:t>
      </w:r>
      <w:r w:rsidR="007E5BCD"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>d’</w:t>
      </w:r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 xml:space="preserve">Informatique (INI) </w:t>
      </w:r>
      <w:proofErr w:type="spellStart"/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>Algiers</w:t>
      </w:r>
      <w:proofErr w:type="spellEnd"/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 xml:space="preserve">, </w:t>
      </w:r>
      <w:proofErr w:type="spellStart"/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>Algeria</w:t>
      </w:r>
      <w:proofErr w:type="spellEnd"/>
      <w:r>
        <w:rPr>
          <w:rFonts w:ascii="PalatinoLinotype,Italic" w:hAnsi="PalatinoLinotype,Italic" w:cs="PalatinoLinotype,Italic"/>
          <w:i/>
          <w:iCs/>
          <w:color w:val="000000"/>
          <w:sz w:val="19"/>
          <w:szCs w:val="19"/>
        </w:rPr>
        <w:t>.</w:t>
      </w:r>
    </w:p>
    <w:p w:rsidR="00982823" w:rsidRDefault="00982823" w:rsidP="00EE4C6A">
      <w:pPr>
        <w:spacing w:line="360" w:lineRule="auto"/>
      </w:pPr>
    </w:p>
    <w:sectPr w:rsidR="0098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Linotyp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3350"/>
    <w:multiLevelType w:val="hybridMultilevel"/>
    <w:tmpl w:val="996A18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6642DD"/>
    <w:multiLevelType w:val="hybridMultilevel"/>
    <w:tmpl w:val="1C10D53A"/>
    <w:lvl w:ilvl="0" w:tplc="DAC2E3EC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6A"/>
    <w:rsid w:val="001B6953"/>
    <w:rsid w:val="007E5BCD"/>
    <w:rsid w:val="00875288"/>
    <w:rsid w:val="009212C3"/>
    <w:rsid w:val="00982823"/>
    <w:rsid w:val="00CA2724"/>
    <w:rsid w:val="00CD110C"/>
    <w:rsid w:val="00E0777D"/>
    <w:rsid w:val="00E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388D"/>
  <w15:chartTrackingRefBased/>
  <w15:docId w15:val="{7130BD31-89AF-4B3C-BF79-92E6DAB0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4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Boussaad HADJIMI</dc:creator>
  <cp:keywords/>
  <dc:description/>
  <cp:lastModifiedBy>Boussaad HADJIMI</cp:lastModifiedBy>
  <cp:revision>2</cp:revision>
  <dcterms:created xsi:type="dcterms:W3CDTF">2022-11-15T10:50:00Z</dcterms:created>
  <dcterms:modified xsi:type="dcterms:W3CDTF">2022-11-15T10:50:00Z</dcterms:modified>
</cp:coreProperties>
</file>